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A7" w:rsidRP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786E">
        <w:rPr>
          <w:rFonts w:ascii="Times New Roman" w:hAnsi="Times New Roman" w:cs="Times New Roman"/>
          <w:b/>
          <w:sz w:val="16"/>
          <w:szCs w:val="16"/>
        </w:rPr>
        <w:t>BALARMUDU ORTAOKULU</w:t>
      </w:r>
    </w:p>
    <w:p w:rsidR="0036786E" w:rsidRP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786E">
        <w:rPr>
          <w:rFonts w:ascii="Times New Roman" w:hAnsi="Times New Roman" w:cs="Times New Roman"/>
          <w:b/>
          <w:sz w:val="16"/>
          <w:szCs w:val="16"/>
        </w:rPr>
        <w:t>201</w:t>
      </w:r>
      <w:r w:rsidR="00AD2292">
        <w:rPr>
          <w:rFonts w:ascii="Times New Roman" w:hAnsi="Times New Roman" w:cs="Times New Roman"/>
          <w:b/>
          <w:sz w:val="16"/>
          <w:szCs w:val="16"/>
        </w:rPr>
        <w:t>6</w:t>
      </w:r>
      <w:r w:rsidRPr="0036786E">
        <w:rPr>
          <w:rFonts w:ascii="Times New Roman" w:hAnsi="Times New Roman" w:cs="Times New Roman"/>
          <w:b/>
          <w:sz w:val="16"/>
          <w:szCs w:val="16"/>
        </w:rPr>
        <w:t xml:space="preserve"> – 201</w:t>
      </w:r>
      <w:r w:rsidR="00AD2292">
        <w:rPr>
          <w:rFonts w:ascii="Times New Roman" w:hAnsi="Times New Roman" w:cs="Times New Roman"/>
          <w:b/>
          <w:sz w:val="16"/>
          <w:szCs w:val="16"/>
        </w:rPr>
        <w:t>7</w:t>
      </w:r>
      <w:r w:rsidRPr="0036786E">
        <w:rPr>
          <w:rFonts w:ascii="Times New Roman" w:hAnsi="Times New Roman" w:cs="Times New Roman"/>
          <w:b/>
          <w:sz w:val="16"/>
          <w:szCs w:val="16"/>
        </w:rPr>
        <w:t xml:space="preserve"> EĞİTİM ÖĞRETİM YILI</w:t>
      </w:r>
    </w:p>
    <w:p w:rsidR="0036786E" w:rsidRDefault="00A36FC2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8</w:t>
      </w:r>
      <w:r w:rsidR="0036786E" w:rsidRPr="0036786E">
        <w:rPr>
          <w:rFonts w:ascii="Times New Roman" w:hAnsi="Times New Roman" w:cs="Times New Roman"/>
          <w:b/>
          <w:sz w:val="16"/>
          <w:szCs w:val="16"/>
        </w:rPr>
        <w:t>. SINIF FEN BİLİMLERİ DERSİ DESTEKLEME VE YETİŞTİRME KURSU ÇALIŞMA PLANI</w:t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983"/>
        <w:gridCol w:w="517"/>
        <w:gridCol w:w="1130"/>
        <w:gridCol w:w="1130"/>
        <w:gridCol w:w="5963"/>
      </w:tblGrid>
      <w:tr w:rsidR="000747ED" w:rsidTr="00FC1D7D">
        <w:tc>
          <w:tcPr>
            <w:tcW w:w="250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19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HF</w:t>
            </w:r>
          </w:p>
        </w:tc>
        <w:tc>
          <w:tcPr>
            <w:tcW w:w="460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TARİH</w:t>
            </w:r>
          </w:p>
        </w:tc>
        <w:tc>
          <w:tcPr>
            <w:tcW w:w="242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SAAT</w:t>
            </w:r>
          </w:p>
        </w:tc>
        <w:tc>
          <w:tcPr>
            <w:tcW w:w="52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ÇALIŞMA YERİ</w:t>
            </w:r>
          </w:p>
        </w:tc>
        <w:tc>
          <w:tcPr>
            <w:tcW w:w="52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ÇALIŞMA KONUSU</w:t>
            </w:r>
          </w:p>
        </w:tc>
        <w:tc>
          <w:tcPr>
            <w:tcW w:w="2791" w:type="pct"/>
            <w:vAlign w:val="center"/>
          </w:tcPr>
          <w:p w:rsidR="000747ED" w:rsidRPr="00701CAA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b/>
                <w:sz w:val="16"/>
                <w:szCs w:val="16"/>
              </w:rPr>
              <w:t>İŞLENECEK KONULAR</w:t>
            </w:r>
          </w:p>
        </w:tc>
      </w:tr>
      <w:tr w:rsidR="000747ED" w:rsidTr="002D37D9">
        <w:trPr>
          <w:trHeight w:val="502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E2541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AD39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D3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701CAA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Nükleotid, gen, DNA ve kromozom </w:t>
            </w:r>
            <w:r w:rsidR="00A36FC2"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kavramlarını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çıklar ve bu kavramlar arasında </w:t>
            </w:r>
            <w:r w:rsidR="00A36FC2"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ilişki kurar.</w:t>
            </w:r>
          </w:p>
        </w:tc>
      </w:tr>
      <w:tr w:rsidR="000747ED" w:rsidTr="00FC1D7D">
        <w:trPr>
          <w:trHeight w:val="42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DNA’nın yapı</w:t>
            </w:r>
            <w:r w:rsid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sını model üzerinde gösterir ve </w:t>
            </w: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DNA’nın</w:t>
            </w:r>
            <w:r w:rsid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kendini nasıl eşlediğini ifade </w:t>
            </w: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eder.</w:t>
            </w:r>
          </w:p>
        </w:tc>
      </w:tr>
      <w:tr w:rsidR="000747ED" w:rsidTr="002D37D9">
        <w:trPr>
          <w:trHeight w:val="41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AD39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D39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A36FC2" w:rsidP="00185B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Hücrenin, mitoz sırasında </w:t>
            </w:r>
            <w:r w:rsid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birbirini takip eden </w:t>
            </w: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farklı evrelerden geçtiğini kavrar.</w:t>
            </w:r>
          </w:p>
        </w:tc>
      </w:tr>
      <w:tr w:rsidR="000747ED" w:rsidTr="00FC1D7D">
        <w:trPr>
          <w:trHeight w:val="46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A36FC2" w:rsidP="00701C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Mitoz ve </w:t>
            </w:r>
            <w:proofErr w:type="spellStart"/>
            <w:r w:rsid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ayozun</w:t>
            </w:r>
            <w:proofErr w:type="spell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ne olduğunu kavrar ve canlılar için önemini açıklar.</w:t>
            </w:r>
          </w:p>
        </w:tc>
      </w:tr>
      <w:tr w:rsidR="000747ED" w:rsidTr="00FC1D7D">
        <w:trPr>
          <w:trHeight w:val="41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0747ED" w:rsidRPr="00E2541B" w:rsidRDefault="00AD39DF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="000747ED">
              <w:rPr>
                <w:rFonts w:ascii="Times New Roman" w:hAnsi="Times New Roman" w:cs="Times New Roman"/>
                <w:sz w:val="16"/>
                <w:szCs w:val="16"/>
              </w:rPr>
              <w:t>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Mayoz</w:t>
            </w:r>
            <w:proofErr w:type="spell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ve mitoz arasındaki farkları kavrar.</w:t>
            </w:r>
            <w:r w:rsidRPr="00701CA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</w:tr>
      <w:tr w:rsidR="00A36FC2" w:rsidTr="00FC1D7D">
        <w:trPr>
          <w:trHeight w:val="404"/>
        </w:trPr>
        <w:tc>
          <w:tcPr>
            <w:tcW w:w="250" w:type="pct"/>
            <w:vMerge/>
            <w:vAlign w:val="center"/>
          </w:tcPr>
          <w:p w:rsidR="00A36FC2" w:rsidRPr="00E2541B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A36FC2" w:rsidRPr="00E2541B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A36FC2" w:rsidRPr="00E2541B" w:rsidRDefault="00A36FC2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22.10.2016</w:t>
            </w:r>
          </w:p>
        </w:tc>
        <w:tc>
          <w:tcPr>
            <w:tcW w:w="242" w:type="pct"/>
            <w:vAlign w:val="center"/>
          </w:tcPr>
          <w:p w:rsidR="00A36FC2" w:rsidRPr="00E2541B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A36FC2" w:rsidRPr="00E2541B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A36FC2" w:rsidRPr="00E2541B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A36FC2" w:rsidRPr="00701CAA" w:rsidRDefault="00A36FC2" w:rsidP="001F4C39">
            <w:pPr>
              <w:jc w:val="center"/>
              <w:rPr>
                <w:rFonts w:ascii="Times New Roman" w:hAnsi="Times New Roman" w:cs="Times New Roman"/>
                <w:color w:val="303030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İnsanda üremeyi sağlayan yapı ve organları şema üzerinde göstererek açıklar.</w:t>
            </w:r>
          </w:p>
          <w:p w:rsidR="00A36FC2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Sperm, yumurta, zigot, embriyo ve bebek arasındaki ilişkiyi yorumlar.</w:t>
            </w:r>
          </w:p>
        </w:tc>
      </w:tr>
      <w:tr w:rsidR="000747ED" w:rsidTr="00FC1D7D">
        <w:trPr>
          <w:trHeight w:val="43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0747ED" w:rsidRDefault="000747ED" w:rsidP="00AD39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D39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701CAA" w:rsidRDefault="00A36FC2" w:rsidP="00E254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Çocukluktan ergenliğe geçişte oluşan bedensel ve ruhsal değişimleri tartışır. </w:t>
            </w:r>
          </w:p>
          <w:p w:rsidR="000747ED" w:rsidRPr="00701CAA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Ergenlik döneminin sağlıklı bir şekilde geçirilebilmesi için nelerin yapılabileceğini,  araştırma verilerine dayalı olarak tartışır</w:t>
            </w:r>
          </w:p>
        </w:tc>
      </w:tr>
      <w:tr w:rsidR="000747ED" w:rsidTr="00FC1D7D">
        <w:trPr>
          <w:trHeight w:val="402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E2541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AD39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D39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Basit makinelere örnekler verir ve sağladığı avantajları örneklerle açıklar.</w:t>
            </w:r>
          </w:p>
        </w:tc>
      </w:tr>
      <w:tr w:rsidR="000747ED" w:rsidTr="00FC1D7D">
        <w:trPr>
          <w:trHeight w:val="40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Basit makinelere örnekler verir ve sağladığı avantajları örneklerle açıklar.</w:t>
            </w:r>
          </w:p>
        </w:tc>
      </w:tr>
      <w:tr w:rsidR="000747ED" w:rsidTr="002D37D9">
        <w:trPr>
          <w:trHeight w:val="370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AD39DF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747ED">
              <w:rPr>
                <w:rFonts w:ascii="Times New Roman" w:hAnsi="Times New Roman" w:cs="Times New Roman"/>
                <w:sz w:val="16"/>
                <w:szCs w:val="16"/>
              </w:rPr>
              <w:t>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Basit makinelere örnekler verir ve sağladığı avantajları örneklerle açıklar.</w:t>
            </w:r>
          </w:p>
        </w:tc>
      </w:tr>
      <w:tr w:rsidR="000747ED" w:rsidTr="002D37D9">
        <w:trPr>
          <w:trHeight w:val="346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Basit makinelerin günlük yaşamdaki kullanım alanlarına örnekler verir.</w:t>
            </w:r>
          </w:p>
        </w:tc>
      </w:tr>
      <w:tr w:rsidR="00FC2600" w:rsidTr="00FC1D7D">
        <w:trPr>
          <w:trHeight w:val="382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AD39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18.11.2016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Basit makinelerin günlük yaşamdaki kullanım alanlarına örnekler verir.</w:t>
            </w:r>
          </w:p>
        </w:tc>
      </w:tr>
      <w:tr w:rsidR="00FC2600" w:rsidTr="00FC1D7D">
        <w:trPr>
          <w:trHeight w:val="416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19.11.2016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Basit makinelerden yararlanarak günlük yaşamda iş kolaylığı sağlayacak bir düzenek tasarlar ve yapar.</w:t>
            </w:r>
          </w:p>
        </w:tc>
      </w:tr>
      <w:tr w:rsidR="00FC2600" w:rsidTr="00FC1D7D">
        <w:trPr>
          <w:trHeight w:val="395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FC2600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25.11.2016</w:t>
            </w:r>
          </w:p>
        </w:tc>
        <w:tc>
          <w:tcPr>
            <w:tcW w:w="242" w:type="pct"/>
            <w:vAlign w:val="center"/>
          </w:tcPr>
          <w:p w:rsidR="00FC2600" w:rsidRDefault="00CD1D4F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Geçmişten günümüze periyodik sistemin oluşturulma sürecini araştırır ve sunar.</w:t>
            </w:r>
          </w:p>
        </w:tc>
      </w:tr>
      <w:tr w:rsidR="00FC2600" w:rsidTr="00FC1D7D">
        <w:trPr>
          <w:trHeight w:val="395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26.11.2016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Periyodik sistemde, grup ve </w:t>
            </w:r>
            <w:proofErr w:type="gram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periyotların</w:t>
            </w:r>
            <w:proofErr w:type="gram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nasıl oluşturulduğunu açıklar.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 w:val="restart"/>
            <w:textDirection w:val="btLr"/>
            <w:vAlign w:val="center"/>
          </w:tcPr>
          <w:p w:rsidR="00FC2600" w:rsidRDefault="00FC2600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199" w:type="pct"/>
            <w:vMerge w:val="restar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FC2600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02.12.2016</w:t>
            </w:r>
          </w:p>
        </w:tc>
        <w:tc>
          <w:tcPr>
            <w:tcW w:w="242" w:type="pct"/>
            <w:vAlign w:val="center"/>
          </w:tcPr>
          <w:p w:rsidR="00FC2600" w:rsidRPr="00E2541B" w:rsidRDefault="00CD1D4F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Periyodik sistemdeki ilk 18 </w:t>
            </w:r>
            <w:proofErr w:type="spell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elementin“elektron</w:t>
            </w:r>
            <w:proofErr w:type="spell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-katman ilişkisi” temelinde elektron dağılımını yapar ve periyodik cetveldeki yerini bulur.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textDirection w:val="btLr"/>
            <w:vAlign w:val="center"/>
          </w:tcPr>
          <w:p w:rsidR="00FC2600" w:rsidRPr="00E2541B" w:rsidRDefault="00FC2600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Elementleri metal, ametal ve </w:t>
            </w:r>
            <w:proofErr w:type="spell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soygaz</w:t>
            </w:r>
            <w:proofErr w:type="spell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olarak sınıflandırarak özelliklerini karşılaştırır.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701C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Kimyasal bağ kavramını açıklayarak bağları iyonik ve </w:t>
            </w:r>
            <w:proofErr w:type="spell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kovalent</w:t>
            </w:r>
            <w:proofErr w:type="spell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karakterlerine göre</w:t>
            </w: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sınıflandırır.</w:t>
            </w:r>
          </w:p>
        </w:tc>
      </w:tr>
      <w:tr w:rsidR="00FC2600" w:rsidTr="00701CAA">
        <w:trPr>
          <w:trHeight w:val="396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bazların</w:t>
            </w:r>
            <w:proofErr w:type="gramEnd"/>
            <w:r w:rsid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genel özelliklerini kavrayarak </w:t>
            </w: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günlük yaşamdan örnekler verir.</w:t>
            </w:r>
          </w:p>
        </w:tc>
      </w:tr>
      <w:tr w:rsidR="00FC2600" w:rsidTr="002D37D9">
        <w:trPr>
          <w:trHeight w:val="432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Maddelerin </w:t>
            </w:r>
            <w:proofErr w:type="spell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pH</w:t>
            </w:r>
            <w:proofErr w:type="spell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değerlerini kullanarak asitlik ve </w:t>
            </w:r>
            <w:proofErr w:type="gram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bazlık</w:t>
            </w:r>
            <w:proofErr w:type="gram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durumları hakkında çıkarımlarda bulunur.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A36FC2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Asit yağmurlarının oluşum sebeplerini ve sonuçlarını araştırarak sorunun çözümü için öneriler üretir ve sunar</w:t>
            </w:r>
            <w:proofErr w:type="gram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701CA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</w:tc>
      </w:tr>
      <w:tr w:rsidR="00FC2600" w:rsidTr="00701CAA">
        <w:trPr>
          <w:trHeight w:val="442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701CAA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Kimyasal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tepkimeleri, bağ oluşumu ve bağ </w:t>
            </w:r>
            <w:proofErr w:type="spellStart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kırılımı</w:t>
            </w:r>
            <w:proofErr w:type="spellEnd"/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temelinde açıklar.</w:t>
            </w:r>
          </w:p>
        </w:tc>
      </w:tr>
      <w:tr w:rsidR="00FC2600" w:rsidTr="00701CAA">
        <w:trPr>
          <w:trHeight w:val="420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701CAA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Kimyasal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tepkimelerde kütlenin korunduğu </w:t>
            </w: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sonucunu çıkarır.</w:t>
            </w:r>
          </w:p>
        </w:tc>
      </w:tr>
      <w:tr w:rsidR="00FC2600" w:rsidTr="00FC1D7D">
        <w:trPr>
          <w:trHeight w:val="386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60" w:type="pc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701CAA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Ağırlıklı olarak ithal ve ihraç edilen kimyasal ürünleri karşılaştırarak Türkiye kimya endüstrisinin işleyişini kavrar.</w:t>
            </w:r>
          </w:p>
        </w:tc>
      </w:tr>
      <w:tr w:rsidR="00FC2600" w:rsidTr="00FC1D7D">
        <w:trPr>
          <w:trHeight w:val="420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701CAA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Geçmişten günümüze Türkiye’deki kimya endüstrisinin gelişimini sorgular.</w:t>
            </w:r>
          </w:p>
        </w:tc>
      </w:tr>
      <w:tr w:rsidR="00FC2600" w:rsidTr="002D37D9">
        <w:trPr>
          <w:trHeight w:val="342"/>
        </w:trPr>
        <w:tc>
          <w:tcPr>
            <w:tcW w:w="250" w:type="pct"/>
            <w:vMerge w:val="restart"/>
            <w:textDirection w:val="btLr"/>
            <w:vAlign w:val="center"/>
          </w:tcPr>
          <w:p w:rsidR="00FC2600" w:rsidRPr="00E2541B" w:rsidRDefault="00FC2600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OCAK</w:t>
            </w: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06.01.2017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701CAA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Kimya endüstrisinde meslek dallarını araştırır ve gelecekteki yeni meslek alanlarının neler olabileceği hakkında tahminlerde bulunur.</w:t>
            </w:r>
          </w:p>
        </w:tc>
      </w:tr>
      <w:tr w:rsidR="00FC2600" w:rsidTr="002D37D9">
        <w:trPr>
          <w:trHeight w:val="418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07.01.2017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701CAA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Ortam değiştiren ışığın izlediği yolu gözlemleyerek kırılma olayının sebebini ortam değişikliği ile ilişkilendirir.</w:t>
            </w:r>
          </w:p>
        </w:tc>
      </w:tr>
      <w:tr w:rsidR="00FC2600" w:rsidTr="00FC1D7D">
        <w:trPr>
          <w:trHeight w:val="352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13.01.2017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701CAA" w:rsidP="00FC1D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Ortam değiştiren ışığın izlediği yolu gözlemleyerek kırılma olayının sebebini ortam değişikliği ile ilişkilendirir.</w:t>
            </w:r>
          </w:p>
        </w:tc>
      </w:tr>
      <w:tr w:rsidR="00FC2600" w:rsidTr="00FC1D7D">
        <w:trPr>
          <w:trHeight w:val="41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14.01.2017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701CAA" w:rsidRDefault="00701CAA" w:rsidP="00FC1D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1C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Işığın kırılmasını, ince ve kalın kenarlı mercekler kullanarak deneyle gözlemler.</w:t>
            </w:r>
          </w:p>
        </w:tc>
      </w:tr>
    </w:tbl>
    <w:p w:rsidR="00FC1D7D" w:rsidRDefault="00FC1D7D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C1D7D" w:rsidRPr="00FC1D7D" w:rsidRDefault="00FC1D7D" w:rsidP="00FC1D7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  <w:r w:rsidR="00701CAA">
        <w:rPr>
          <w:rFonts w:ascii="Times New Roman" w:hAnsi="Times New Roman" w:cs="Times New Roman"/>
          <w:b/>
          <w:sz w:val="20"/>
          <w:szCs w:val="20"/>
        </w:rPr>
        <w:tab/>
      </w:r>
      <w:r w:rsidR="00701CAA">
        <w:rPr>
          <w:rFonts w:ascii="Times New Roman" w:hAnsi="Times New Roman" w:cs="Times New Roman"/>
          <w:b/>
          <w:sz w:val="20"/>
          <w:szCs w:val="20"/>
        </w:rPr>
        <w:tab/>
      </w:r>
      <w:r w:rsidR="00701CAA"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C1D7D" w:rsidRPr="00FC1D7D" w:rsidRDefault="00701CAA" w:rsidP="00701CAA">
      <w:pPr>
        <w:spacing w:after="0"/>
        <w:ind w:left="708" w:hanging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>Fen Bilimleri Öğretmeni</w:t>
      </w:r>
      <w:r w:rsidR="00FC1D7D">
        <w:rPr>
          <w:rFonts w:ascii="Times New Roman" w:hAnsi="Times New Roman" w:cs="Times New Roman"/>
          <w:b/>
          <w:sz w:val="20"/>
          <w:szCs w:val="20"/>
        </w:rPr>
        <w:tab/>
      </w:r>
      <w:r w:rsidR="00FC1D7D">
        <w:rPr>
          <w:rFonts w:ascii="Times New Roman" w:hAnsi="Times New Roman" w:cs="Times New Roman"/>
          <w:b/>
          <w:sz w:val="20"/>
          <w:szCs w:val="20"/>
        </w:rPr>
        <w:tab/>
      </w:r>
      <w:r w:rsidR="00FC1D7D">
        <w:rPr>
          <w:rFonts w:ascii="Times New Roman" w:hAnsi="Times New Roman" w:cs="Times New Roman"/>
          <w:b/>
          <w:sz w:val="20"/>
          <w:szCs w:val="20"/>
        </w:rPr>
        <w:tab/>
      </w:r>
      <w:r w:rsidR="00FC1D7D">
        <w:rPr>
          <w:rFonts w:ascii="Times New Roman" w:hAnsi="Times New Roman" w:cs="Times New Roman"/>
          <w:b/>
          <w:sz w:val="20"/>
          <w:szCs w:val="20"/>
        </w:rPr>
        <w:tab/>
      </w:r>
      <w:r w:rsidR="00FC1D7D">
        <w:rPr>
          <w:rFonts w:ascii="Times New Roman" w:hAnsi="Times New Roman" w:cs="Times New Roman"/>
          <w:b/>
          <w:sz w:val="20"/>
          <w:szCs w:val="20"/>
        </w:rPr>
        <w:tab/>
      </w:r>
      <w:r w:rsidR="00FC1D7D">
        <w:rPr>
          <w:rFonts w:ascii="Times New Roman" w:hAnsi="Times New Roman" w:cs="Times New Roman"/>
          <w:b/>
          <w:sz w:val="20"/>
          <w:szCs w:val="20"/>
        </w:rPr>
        <w:tab/>
      </w:r>
      <w:r w:rsidR="00FC1D7D">
        <w:rPr>
          <w:rFonts w:ascii="Times New Roman" w:hAnsi="Times New Roman" w:cs="Times New Roman"/>
          <w:b/>
          <w:sz w:val="20"/>
          <w:szCs w:val="20"/>
        </w:rPr>
        <w:tab/>
      </w:r>
      <w:r w:rsidR="00FC1D7D"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>Uygundur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 xml:space="preserve">Süleyman ALTINTAŞ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  <w:r w:rsidR="00FC1D7D" w:rsidRPr="00FC1D7D">
        <w:rPr>
          <w:rFonts w:ascii="Times New Roman" w:hAnsi="Times New Roman" w:cs="Times New Roman"/>
          <w:b/>
          <w:sz w:val="20"/>
          <w:szCs w:val="20"/>
        </w:rPr>
        <w:t>03.10.2016</w:t>
      </w:r>
    </w:p>
    <w:p w:rsidR="00FC1D7D" w:rsidRPr="00FC1D7D" w:rsidRDefault="00FC1D7D" w:rsidP="00FC1D7D">
      <w:pPr>
        <w:spacing w:after="0"/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FC1D7D">
        <w:rPr>
          <w:rFonts w:ascii="Times New Roman" w:hAnsi="Times New Roman" w:cs="Times New Roman"/>
          <w:b/>
          <w:sz w:val="20"/>
          <w:szCs w:val="20"/>
        </w:rPr>
        <w:t>Okul Müdürü</w:t>
      </w:r>
    </w:p>
    <w:p w:rsidR="00FC1D7D" w:rsidRPr="00FC1D7D" w:rsidRDefault="00FC1D7D" w:rsidP="00FC1D7D">
      <w:pPr>
        <w:spacing w:after="0"/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 w:rsidRPr="00FC1D7D">
        <w:rPr>
          <w:rFonts w:ascii="Times New Roman" w:hAnsi="Times New Roman" w:cs="Times New Roman"/>
          <w:b/>
          <w:sz w:val="20"/>
          <w:szCs w:val="20"/>
        </w:rPr>
        <w:t>Sabahattin AFACAN</w:t>
      </w:r>
    </w:p>
    <w:sectPr w:rsidR="00FC1D7D" w:rsidRPr="00FC1D7D" w:rsidSect="003678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880"/>
    <w:rsid w:val="000747ED"/>
    <w:rsid w:val="00185BD6"/>
    <w:rsid w:val="001A2A8F"/>
    <w:rsid w:val="002306FB"/>
    <w:rsid w:val="002D37D9"/>
    <w:rsid w:val="0036786E"/>
    <w:rsid w:val="005343F3"/>
    <w:rsid w:val="0064794E"/>
    <w:rsid w:val="006B11C1"/>
    <w:rsid w:val="00701CAA"/>
    <w:rsid w:val="00724128"/>
    <w:rsid w:val="00731880"/>
    <w:rsid w:val="008118DE"/>
    <w:rsid w:val="00847DA7"/>
    <w:rsid w:val="00A36FC2"/>
    <w:rsid w:val="00A622DD"/>
    <w:rsid w:val="00AD2292"/>
    <w:rsid w:val="00AD39DF"/>
    <w:rsid w:val="00CD1D4F"/>
    <w:rsid w:val="00E2541B"/>
    <w:rsid w:val="00ED3B34"/>
    <w:rsid w:val="00F50813"/>
    <w:rsid w:val="00FC1D7D"/>
    <w:rsid w:val="00FC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37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37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Altıntaş</dc:creator>
  <cp:lastModifiedBy>Altıntaş</cp:lastModifiedBy>
  <cp:revision>4</cp:revision>
  <cp:lastPrinted>2016-10-02T09:45:00Z</cp:lastPrinted>
  <dcterms:created xsi:type="dcterms:W3CDTF">2016-10-02T09:37:00Z</dcterms:created>
  <dcterms:modified xsi:type="dcterms:W3CDTF">2016-10-02T09:45:00Z</dcterms:modified>
</cp:coreProperties>
</file>